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07" w:rsidRDefault="00C1155C">
      <w:pPr>
        <w:spacing w:after="60" w:line="312" w:lineRule="auto"/>
        <w:jc w:val="center"/>
        <w:outlineLvl w:val="1"/>
        <w:rPr>
          <w:rFonts w:ascii="微软雅黑" w:eastAsia="微软雅黑" w:hAnsi="微软雅黑" w:cs="Times New Roman"/>
          <w:b/>
          <w:bCs/>
          <w:kern w:val="28"/>
          <w:sz w:val="36"/>
          <w:szCs w:val="36"/>
        </w:rPr>
      </w:pPr>
      <w:bookmarkStart w:id="0" w:name="_GoBack"/>
      <w:bookmarkEnd w:id="0"/>
      <w:r>
        <w:rPr>
          <w:rFonts w:ascii="微软雅黑" w:eastAsia="微软雅黑" w:hAnsi="微软雅黑" w:cs="Times New Roman" w:hint="eastAsia"/>
          <w:b/>
          <w:bCs/>
          <w:kern w:val="28"/>
          <w:sz w:val="36"/>
          <w:szCs w:val="36"/>
        </w:rPr>
        <w:t>成立大会暨首届会员大会会议参会回执表</w:t>
      </w:r>
    </w:p>
    <w:p w:rsidR="008C016F" w:rsidRDefault="008C016F">
      <w:pPr>
        <w:spacing w:after="60" w:line="312" w:lineRule="auto"/>
        <w:jc w:val="center"/>
        <w:outlineLvl w:val="1"/>
        <w:rPr>
          <w:rFonts w:ascii="微软雅黑" w:eastAsia="微软雅黑" w:hAnsi="微软雅黑" w:cs="Times New Roman"/>
          <w:b/>
          <w:bCs/>
          <w:kern w:val="28"/>
          <w:sz w:val="36"/>
          <w:szCs w:val="36"/>
        </w:rPr>
      </w:pPr>
    </w:p>
    <w:tbl>
      <w:tblPr>
        <w:tblW w:w="9857" w:type="dxa"/>
        <w:jc w:val="center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02"/>
        <w:gridCol w:w="1875"/>
        <w:gridCol w:w="2434"/>
        <w:gridCol w:w="86"/>
        <w:gridCol w:w="2517"/>
      </w:tblGrid>
      <w:tr w:rsidR="00F54207">
        <w:trPr>
          <w:cantSplit/>
          <w:trHeight w:val="454"/>
          <w:jc w:val="center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7" w:rsidRDefault="00C1155C">
            <w:pPr>
              <w:spacing w:line="46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会议时间：2015年</w:t>
            </w:r>
            <w:r w:rsidR="00A93741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5</w:t>
            </w: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月9日下午（8日及9日上午报到）</w:t>
            </w:r>
          </w:p>
        </w:tc>
      </w:tr>
      <w:tr w:rsidR="00F54207">
        <w:trPr>
          <w:cantSplit/>
          <w:trHeight w:val="454"/>
          <w:jc w:val="center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7" w:rsidRDefault="00C1155C">
            <w:pPr>
              <w:spacing w:line="46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单位名称：</w:t>
            </w:r>
          </w:p>
        </w:tc>
      </w:tr>
      <w:tr w:rsidR="00F54207">
        <w:trPr>
          <w:trHeight w:val="454"/>
          <w:jc w:val="center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C1155C">
            <w:pPr>
              <w:spacing w:line="32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联系人：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C1155C">
            <w:pPr>
              <w:spacing w:line="32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职务：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C1155C">
            <w:pPr>
              <w:spacing w:line="32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电话：</w:t>
            </w:r>
          </w:p>
          <w:p w:rsidR="00F54207" w:rsidRDefault="00F54207">
            <w:pPr>
              <w:spacing w:line="32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F54207">
        <w:trPr>
          <w:trHeight w:val="454"/>
          <w:jc w:val="center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C1155C">
            <w:pPr>
              <w:spacing w:line="32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手机：</w:t>
            </w:r>
          </w:p>
          <w:p w:rsidR="00F54207" w:rsidRDefault="00F54207">
            <w:pPr>
              <w:spacing w:line="32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C1155C">
            <w:pPr>
              <w:spacing w:line="32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/>
                <w:sz w:val="28"/>
                <w:szCs w:val="28"/>
              </w:rPr>
              <w:t>E-mail</w:t>
            </w: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：</w:t>
            </w:r>
          </w:p>
          <w:p w:rsidR="00F54207" w:rsidRDefault="00F54207">
            <w:pPr>
              <w:spacing w:line="32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C1155C">
            <w:pPr>
              <w:spacing w:line="32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传真：</w:t>
            </w:r>
          </w:p>
          <w:p w:rsidR="00F54207" w:rsidRDefault="00F54207">
            <w:pPr>
              <w:spacing w:line="32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F54207">
        <w:trPr>
          <w:trHeight w:val="454"/>
          <w:jc w:val="center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C1155C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参会人员信息</w:t>
            </w:r>
          </w:p>
        </w:tc>
      </w:tr>
      <w:tr w:rsidR="00F5420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C1155C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C1155C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C1155C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C1155C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C1155C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/>
                <w:sz w:val="28"/>
                <w:szCs w:val="28"/>
              </w:rPr>
              <w:t>E-mail</w:t>
            </w:r>
          </w:p>
        </w:tc>
      </w:tr>
      <w:tr w:rsidR="00F5420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F54207">
            <w:pPr>
              <w:spacing w:line="46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F54207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F54207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F54207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F54207">
            <w:pPr>
              <w:spacing w:line="46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F5420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F54207">
            <w:pPr>
              <w:spacing w:line="460" w:lineRule="exact"/>
              <w:ind w:firstLineChars="150" w:firstLine="360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F54207">
            <w:pPr>
              <w:spacing w:line="460" w:lineRule="exact"/>
              <w:ind w:firstLineChars="50" w:firstLine="120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F54207">
            <w:pPr>
              <w:spacing w:line="46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F54207">
            <w:pPr>
              <w:spacing w:line="46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07" w:rsidRDefault="00F54207">
            <w:pPr>
              <w:spacing w:line="46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5409C5" w:rsidTr="0046133D">
        <w:trPr>
          <w:trHeight w:val="454"/>
          <w:jc w:val="center"/>
        </w:trPr>
        <w:tc>
          <w:tcPr>
            <w:tcW w:w="9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C5" w:rsidRDefault="005409C5" w:rsidP="005409C5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住宿需求</w:t>
            </w:r>
          </w:p>
        </w:tc>
      </w:tr>
      <w:tr w:rsidR="005409C5" w:rsidTr="005409C5">
        <w:trPr>
          <w:trHeight w:val="454"/>
          <w:jc w:val="center"/>
        </w:trPr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C5" w:rsidRDefault="005409C5">
            <w:pPr>
              <w:spacing w:line="46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需要住宿</w:t>
            </w:r>
            <w:r w:rsidR="00817BE2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（请需要住宿的及时告知，方便酒店预留房间）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：</w:t>
            </w:r>
          </w:p>
          <w:p w:rsidR="005409C5" w:rsidRDefault="005409C5" w:rsidP="005409C5">
            <w:pPr>
              <w:spacing w:line="460" w:lineRule="exact"/>
              <w:ind w:firstLineChars="200" w:firstLine="48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 大床房共</w:t>
            </w:r>
            <w:r w:rsidRPr="005409C5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间 （入住为5月</w:t>
            </w:r>
            <w:r w:rsidRPr="005409C5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</w:t>
            </w:r>
            <w:r w:rsidRPr="005409C5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日，离开为5月</w:t>
            </w:r>
            <w:r w:rsidRPr="005409C5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  </w:t>
            </w:r>
            <w:r w:rsidRPr="005409C5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日）   </w:t>
            </w:r>
          </w:p>
          <w:p w:rsidR="005409C5" w:rsidRPr="005409C5" w:rsidRDefault="005409C5" w:rsidP="005409C5">
            <w:pPr>
              <w:spacing w:line="460" w:lineRule="exact"/>
              <w:ind w:firstLineChars="200" w:firstLine="48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 标间  共</w:t>
            </w:r>
            <w:r w:rsidRPr="005409C5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间 （入住为5月</w:t>
            </w:r>
            <w:r w:rsidRPr="005409C5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</w:t>
            </w:r>
            <w:r w:rsidRPr="005409C5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日，离开为5月</w:t>
            </w:r>
            <w:r w:rsidRPr="005409C5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 </w:t>
            </w:r>
            <w:r w:rsidRPr="005409C5">
              <w:rPr>
                <w:rFonts w:ascii="微软雅黑" w:eastAsia="微软雅黑" w:hAnsi="微软雅黑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日）  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C5" w:rsidRDefault="005409C5" w:rsidP="005409C5">
            <w:pPr>
              <w:spacing w:line="46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□ 不要需要住宿</w:t>
            </w:r>
          </w:p>
          <w:p w:rsidR="005409C5" w:rsidRDefault="005409C5" w:rsidP="005409C5">
            <w:pPr>
              <w:spacing w:line="460" w:lineRule="exact"/>
              <w:ind w:firstLineChars="200" w:firstLine="480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8C016F" w:rsidRDefault="00C1155C" w:rsidP="005409C5">
      <w:pPr>
        <w:spacing w:line="360" w:lineRule="exact"/>
        <w:ind w:left="360" w:hangingChars="150" w:hanging="36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4"/>
          <w:szCs w:val="24"/>
        </w:rPr>
        <w:t>注：</w:t>
      </w:r>
      <w:r>
        <w:rPr>
          <w:rFonts w:ascii="微软雅黑" w:eastAsia="微软雅黑" w:hAnsi="微软雅黑" w:cs="Times New Roman" w:hint="eastAsia"/>
          <w:sz w:val="24"/>
          <w:szCs w:val="24"/>
        </w:rPr>
        <w:t>确定参会的企业或个人接到通知后请在5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日内</w:t>
      </w:r>
      <w:r w:rsidR="008C016F">
        <w:rPr>
          <w:rFonts w:ascii="微软雅黑" w:eastAsia="微软雅黑" w:hAnsi="微软雅黑" w:cs="Times New Roman" w:hint="eastAsia"/>
          <w:color w:val="000000"/>
          <w:sz w:val="24"/>
          <w:szCs w:val="24"/>
        </w:rPr>
        <w:t>将会议回执</w:t>
      </w:r>
      <w:r>
        <w:rPr>
          <w:rFonts w:ascii="微软雅黑" w:eastAsia="微软雅黑" w:hAnsi="微软雅黑" w:cs="Times New Roman" w:hint="eastAsia"/>
          <w:color w:val="000000"/>
          <w:sz w:val="24"/>
          <w:szCs w:val="24"/>
        </w:rPr>
        <w:t>发送到邮箱：</w:t>
      </w:r>
      <w:hyperlink r:id="rId10" w:history="1">
        <w:r>
          <w:rPr>
            <w:rStyle w:val="a9"/>
            <w:rFonts w:ascii="微软雅黑" w:eastAsia="微软雅黑" w:hAnsi="微软雅黑" w:cs="Times New Roman"/>
            <w:sz w:val="24"/>
            <w:szCs w:val="24"/>
          </w:rPr>
          <w:t>info@gdjs.org.cn</w:t>
        </w:r>
      </w:hyperlink>
      <w:r w:rsidR="005409C5">
        <w:rPr>
          <w:rFonts w:hint="eastAsia"/>
        </w:rPr>
        <w:t xml:space="preserve">   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联系人：李先生 </w:t>
      </w:r>
    </w:p>
    <w:p w:rsidR="00F54207" w:rsidRDefault="008C016F" w:rsidP="005409C5">
      <w:pPr>
        <w:spacing w:line="360" w:lineRule="exact"/>
        <w:ind w:firstLineChars="150" w:firstLine="36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电话：</w:t>
      </w:r>
      <w:r w:rsidR="00C1155C">
        <w:rPr>
          <w:rFonts w:ascii="微软雅黑" w:eastAsia="微软雅黑" w:hAnsi="微软雅黑" w:cs="Times New Roman" w:hint="eastAsia"/>
          <w:sz w:val="24"/>
          <w:szCs w:val="24"/>
        </w:rPr>
        <w:t>134 2429 1771</w:t>
      </w:r>
    </w:p>
    <w:p w:rsidR="008C016F" w:rsidRDefault="008C016F">
      <w:pPr>
        <w:spacing w:line="400" w:lineRule="exact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F54207" w:rsidRDefault="00C1155C">
      <w:pPr>
        <w:spacing w:line="40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会议酒店：</w:t>
      </w:r>
    </w:p>
    <w:p w:rsidR="00F54207" w:rsidRDefault="00C1155C">
      <w:pPr>
        <w:spacing w:line="400" w:lineRule="exact"/>
        <w:ind w:firstLine="420"/>
        <w:jc w:val="lef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 xml:space="preserve">广东迎宾馆（广州解放北路603号）  </w:t>
      </w:r>
    </w:p>
    <w:p w:rsidR="00F54207" w:rsidRDefault="00C1155C">
      <w:pPr>
        <w:spacing w:line="400" w:lineRule="exact"/>
        <w:jc w:val="left"/>
        <w:rPr>
          <w:rFonts w:ascii="微软雅黑" w:eastAsia="微软雅黑" w:hAnsi="微软雅黑" w:cs="Times New Roman"/>
          <w:b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4"/>
          <w:szCs w:val="24"/>
        </w:rPr>
        <w:t>酒店交通：</w:t>
      </w:r>
    </w:p>
    <w:p w:rsidR="00F54207" w:rsidRDefault="00C1155C">
      <w:pPr>
        <w:spacing w:line="400" w:lineRule="exact"/>
        <w:ind w:firstLine="420"/>
        <w:jc w:val="lef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火车东站至酒店：乘地铁1号线从广州东站到“公园前地铁站”下车A口。</w:t>
      </w:r>
    </w:p>
    <w:p w:rsidR="00F54207" w:rsidRDefault="00C1155C">
      <w:pPr>
        <w:spacing w:line="400" w:lineRule="exact"/>
        <w:ind w:firstLine="420"/>
        <w:jc w:val="lef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>白云机场至酒店：在白云机场A区到达厅3号门或者B区到达厅8号门搭乘机场快线5号线到达广州锦汉展览中心，费用约为20元人民币，时间约为45分钟。然后搭乘出租车约3分钟到达广东迎宾馆。出租车费用为8元人民币。</w:t>
      </w:r>
    </w:p>
    <w:p w:rsidR="00F54207" w:rsidRDefault="00F54207">
      <w:pPr>
        <w:spacing w:line="400" w:lineRule="exact"/>
        <w:jc w:val="left"/>
        <w:rPr>
          <w:rFonts w:ascii="微软雅黑" w:eastAsia="微软雅黑" w:hAnsi="微软雅黑" w:cs="Times New Roman"/>
          <w:sz w:val="24"/>
          <w:szCs w:val="24"/>
        </w:rPr>
      </w:pPr>
    </w:p>
    <w:p w:rsidR="00F54207" w:rsidRDefault="00C1155C">
      <w:pPr>
        <w:spacing w:line="400" w:lineRule="exact"/>
        <w:jc w:val="lef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4"/>
          <w:szCs w:val="24"/>
        </w:rPr>
        <w:t>酒店联系方式</w:t>
      </w:r>
      <w:r>
        <w:rPr>
          <w:rFonts w:ascii="微软雅黑" w:eastAsia="微软雅黑" w:hAnsi="微软雅黑" w:cs="Times New Roman" w:hint="eastAsia"/>
          <w:sz w:val="24"/>
          <w:szCs w:val="24"/>
        </w:rPr>
        <w:t>：</w:t>
      </w:r>
    </w:p>
    <w:p w:rsidR="00F54207" w:rsidRDefault="00C1155C">
      <w:pPr>
        <w:spacing w:line="400" w:lineRule="exact"/>
        <w:jc w:val="left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 w:hint="eastAsia"/>
          <w:sz w:val="24"/>
          <w:szCs w:val="24"/>
        </w:rPr>
        <w:t xml:space="preserve">   宋江舟经理：020-8333 2950  189 2309 9866 （订房报广东省净水设备协会有优惠）</w:t>
      </w:r>
    </w:p>
    <w:p w:rsidR="00F54207" w:rsidRDefault="00F54207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sectPr w:rsidR="00F54207" w:rsidSect="00F54207">
      <w:headerReference w:type="default" r:id="rId11"/>
      <w:footerReference w:type="default" r:id="rId12"/>
      <w:pgSz w:w="11906" w:h="16838"/>
      <w:pgMar w:top="1218" w:right="907" w:bottom="738" w:left="90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4B" w:rsidRDefault="0027094B" w:rsidP="00F54207">
      <w:pPr>
        <w:spacing w:line="240" w:lineRule="auto"/>
      </w:pPr>
      <w:r>
        <w:separator/>
      </w:r>
    </w:p>
  </w:endnote>
  <w:endnote w:type="continuationSeparator" w:id="0">
    <w:p w:rsidR="0027094B" w:rsidRDefault="0027094B" w:rsidP="00F54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7" w:rsidRDefault="00C1155C">
    <w:pPr>
      <w:pStyle w:val="a5"/>
    </w:pPr>
    <w:r>
      <w:rPr>
        <w:sz w:val="16"/>
      </w:rPr>
      <w:t xml:space="preserve">© Copyright GDWPA 2015  </w:t>
    </w:r>
    <w:r w:rsidR="00CE6F01">
      <w:rPr>
        <w:b/>
        <w:sz w:val="24"/>
        <w:szCs w:val="24"/>
      </w:rPr>
      <w:fldChar w:fldCharType="begin"/>
    </w:r>
    <w:r>
      <w:rPr>
        <w:b/>
      </w:rPr>
      <w:instrText>PAGE</w:instrText>
    </w:r>
    <w:r w:rsidR="00CE6F01">
      <w:rPr>
        <w:b/>
        <w:sz w:val="24"/>
        <w:szCs w:val="24"/>
      </w:rPr>
      <w:fldChar w:fldCharType="separate"/>
    </w:r>
    <w:r w:rsidR="00652271">
      <w:rPr>
        <w:b/>
        <w:noProof/>
      </w:rPr>
      <w:t>1</w:t>
    </w:r>
    <w:r w:rsidR="00CE6F01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CE6F01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E6F01">
      <w:rPr>
        <w:b/>
        <w:sz w:val="24"/>
        <w:szCs w:val="24"/>
      </w:rPr>
      <w:fldChar w:fldCharType="separate"/>
    </w:r>
    <w:r w:rsidR="00652271">
      <w:rPr>
        <w:b/>
        <w:noProof/>
      </w:rPr>
      <w:t>1</w:t>
    </w:r>
    <w:r w:rsidR="00CE6F01">
      <w:rPr>
        <w:b/>
        <w:sz w:val="24"/>
        <w:szCs w:val="24"/>
      </w:rPr>
      <w:fldChar w:fldCharType="end"/>
    </w:r>
  </w:p>
  <w:p w:rsidR="00F54207" w:rsidRDefault="00F542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4B" w:rsidRDefault="0027094B" w:rsidP="00F54207">
      <w:pPr>
        <w:spacing w:line="240" w:lineRule="auto"/>
      </w:pPr>
      <w:r>
        <w:separator/>
      </w:r>
    </w:p>
  </w:footnote>
  <w:footnote w:type="continuationSeparator" w:id="0">
    <w:p w:rsidR="0027094B" w:rsidRDefault="0027094B" w:rsidP="00F542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7" w:rsidRDefault="00652271">
    <w:pPr>
      <w:pStyle w:val="a6"/>
      <w:rPr>
        <w:rFonts w:ascii="黑体" w:eastAsia="黑体" w:hAnsi="黑体"/>
        <w:sz w:val="44"/>
        <w:szCs w:val="44"/>
      </w:rPr>
    </w:pPr>
    <w:r>
      <w:rPr>
        <w:noProof/>
      </w:rPr>
      <w:drawing>
        <wp:inline distT="0" distB="0" distL="0" distR="0">
          <wp:extent cx="391795" cy="391795"/>
          <wp:effectExtent l="0" t="0" r="8255" b="825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155C">
      <w:rPr>
        <w:rFonts w:ascii="黑体" w:eastAsia="黑体" w:hAnsi="黑体" w:hint="eastAsia"/>
        <w:iCs/>
        <w:sz w:val="72"/>
        <w:szCs w:val="72"/>
      </w:rPr>
      <w:t>广东省净水设备协会</w:t>
    </w:r>
    <w:r w:rsidR="00C1155C">
      <w:rPr>
        <w:rFonts w:ascii="黑体" w:eastAsia="黑体" w:hAnsi="黑体"/>
        <w:iCs/>
        <w:sz w:val="72"/>
        <w:szCs w:val="72"/>
      </w:rPr>
      <w:t>(</w:t>
    </w:r>
    <w:r w:rsidR="00C1155C">
      <w:rPr>
        <w:rFonts w:ascii="黑体" w:eastAsia="黑体" w:hAnsi="黑体" w:hint="eastAsia"/>
        <w:iCs/>
        <w:sz w:val="72"/>
        <w:szCs w:val="72"/>
      </w:rPr>
      <w:t>筹</w:t>
    </w:r>
    <w:r w:rsidR="00C1155C">
      <w:rPr>
        <w:rFonts w:ascii="黑体" w:eastAsia="黑体" w:hAnsi="黑体"/>
        <w:iCs/>
        <w:sz w:val="72"/>
        <w:szCs w:val="7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472F"/>
    <w:multiLevelType w:val="multilevel"/>
    <w:tmpl w:val="505A472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95"/>
    <w:rsid w:val="000226AB"/>
    <w:rsid w:val="000315D1"/>
    <w:rsid w:val="000443CF"/>
    <w:rsid w:val="00046BF7"/>
    <w:rsid w:val="000739AA"/>
    <w:rsid w:val="0009655C"/>
    <w:rsid w:val="000C30B8"/>
    <w:rsid w:val="000E27FE"/>
    <w:rsid w:val="001049C4"/>
    <w:rsid w:val="0015084A"/>
    <w:rsid w:val="001F0776"/>
    <w:rsid w:val="001F4597"/>
    <w:rsid w:val="0021390D"/>
    <w:rsid w:val="00241A46"/>
    <w:rsid w:val="00261F95"/>
    <w:rsid w:val="0027094B"/>
    <w:rsid w:val="00275BD3"/>
    <w:rsid w:val="00283B82"/>
    <w:rsid w:val="00285BC4"/>
    <w:rsid w:val="002A0CF9"/>
    <w:rsid w:val="002D6149"/>
    <w:rsid w:val="002E5F14"/>
    <w:rsid w:val="003029E2"/>
    <w:rsid w:val="003337FE"/>
    <w:rsid w:val="00346B9A"/>
    <w:rsid w:val="00355262"/>
    <w:rsid w:val="00370F02"/>
    <w:rsid w:val="003B084C"/>
    <w:rsid w:val="003B0C9B"/>
    <w:rsid w:val="003D2995"/>
    <w:rsid w:val="003F06D9"/>
    <w:rsid w:val="003F0E8E"/>
    <w:rsid w:val="003F2BE5"/>
    <w:rsid w:val="004124B3"/>
    <w:rsid w:val="00496420"/>
    <w:rsid w:val="004B6E3A"/>
    <w:rsid w:val="004D6BFA"/>
    <w:rsid w:val="00501CF6"/>
    <w:rsid w:val="005409C5"/>
    <w:rsid w:val="0055546B"/>
    <w:rsid w:val="00595CD6"/>
    <w:rsid w:val="005B654B"/>
    <w:rsid w:val="005E5DEC"/>
    <w:rsid w:val="00635B6A"/>
    <w:rsid w:val="00652271"/>
    <w:rsid w:val="00665043"/>
    <w:rsid w:val="006B5346"/>
    <w:rsid w:val="006C05CB"/>
    <w:rsid w:val="0072781C"/>
    <w:rsid w:val="0076424A"/>
    <w:rsid w:val="007903D1"/>
    <w:rsid w:val="007D259A"/>
    <w:rsid w:val="007F01D6"/>
    <w:rsid w:val="00817BE2"/>
    <w:rsid w:val="00833A96"/>
    <w:rsid w:val="008C016F"/>
    <w:rsid w:val="0098693E"/>
    <w:rsid w:val="009C243F"/>
    <w:rsid w:val="009E5CB5"/>
    <w:rsid w:val="00A533B9"/>
    <w:rsid w:val="00A862CD"/>
    <w:rsid w:val="00A914F1"/>
    <w:rsid w:val="00A93741"/>
    <w:rsid w:val="00AC1C32"/>
    <w:rsid w:val="00AC2120"/>
    <w:rsid w:val="00AE1192"/>
    <w:rsid w:val="00B142A4"/>
    <w:rsid w:val="00B47A21"/>
    <w:rsid w:val="00B725CB"/>
    <w:rsid w:val="00B7647B"/>
    <w:rsid w:val="00BB07CB"/>
    <w:rsid w:val="00BB47D9"/>
    <w:rsid w:val="00BB5D35"/>
    <w:rsid w:val="00C1155C"/>
    <w:rsid w:val="00C315D4"/>
    <w:rsid w:val="00C31D77"/>
    <w:rsid w:val="00C4239A"/>
    <w:rsid w:val="00C94010"/>
    <w:rsid w:val="00CE6F01"/>
    <w:rsid w:val="00CF6842"/>
    <w:rsid w:val="00D04277"/>
    <w:rsid w:val="00D05443"/>
    <w:rsid w:val="00D87D1E"/>
    <w:rsid w:val="00D92152"/>
    <w:rsid w:val="00DD5F58"/>
    <w:rsid w:val="00DE7535"/>
    <w:rsid w:val="00E06F5E"/>
    <w:rsid w:val="00E1661D"/>
    <w:rsid w:val="00E22625"/>
    <w:rsid w:val="00E87860"/>
    <w:rsid w:val="00EE200A"/>
    <w:rsid w:val="00F54207"/>
    <w:rsid w:val="00F6101A"/>
    <w:rsid w:val="00F713E2"/>
    <w:rsid w:val="00F72C8E"/>
    <w:rsid w:val="00F7554C"/>
    <w:rsid w:val="00F97DAE"/>
    <w:rsid w:val="2FCC6751"/>
    <w:rsid w:val="56707EE0"/>
    <w:rsid w:val="5B35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07"/>
    <w:pPr>
      <w:widowControl w:val="0"/>
      <w:spacing w:line="360" w:lineRule="auto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F54207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F54207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nhideWhenUsed/>
    <w:rsid w:val="00F542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F54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F54207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54207"/>
    <w:rPr>
      <w:b/>
      <w:bCs/>
    </w:rPr>
  </w:style>
  <w:style w:type="character" w:styleId="a9">
    <w:name w:val="Hyperlink"/>
    <w:basedOn w:val="a0"/>
    <w:uiPriority w:val="99"/>
    <w:unhideWhenUsed/>
    <w:rsid w:val="00F54207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F54207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rsid w:val="00F54207"/>
    <w:rPr>
      <w:sz w:val="18"/>
      <w:szCs w:val="18"/>
    </w:rPr>
  </w:style>
  <w:style w:type="character" w:customStyle="1" w:styleId="Char1">
    <w:name w:val="页脚 Char"/>
    <w:basedOn w:val="a0"/>
    <w:link w:val="a5"/>
    <w:rsid w:val="00F5420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5420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F54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07"/>
    <w:pPr>
      <w:widowControl w:val="0"/>
      <w:spacing w:line="360" w:lineRule="auto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F54207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F54207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nhideWhenUsed/>
    <w:rsid w:val="00F542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F54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F54207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54207"/>
    <w:rPr>
      <w:b/>
      <w:bCs/>
    </w:rPr>
  </w:style>
  <w:style w:type="character" w:styleId="a9">
    <w:name w:val="Hyperlink"/>
    <w:basedOn w:val="a0"/>
    <w:uiPriority w:val="99"/>
    <w:unhideWhenUsed/>
    <w:rsid w:val="00F54207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F54207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rsid w:val="00F54207"/>
    <w:rPr>
      <w:sz w:val="18"/>
      <w:szCs w:val="18"/>
    </w:rPr>
  </w:style>
  <w:style w:type="character" w:customStyle="1" w:styleId="Char1">
    <w:name w:val="页脚 Char"/>
    <w:basedOn w:val="a0"/>
    <w:link w:val="a5"/>
    <w:rsid w:val="00F5420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5420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F5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info@gdjs.org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F295E8-4EC8-48F2-B5AD-93E1D25C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关于召开广东省净水设备协会成立大会</dc:title>
  <dc:creator>Windows 用户</dc:creator>
  <cp:lastModifiedBy>刘冬明</cp:lastModifiedBy>
  <cp:revision>2</cp:revision>
  <cp:lastPrinted>2015-04-15T06:00:00Z</cp:lastPrinted>
  <dcterms:created xsi:type="dcterms:W3CDTF">2015-04-22T09:08:00Z</dcterms:created>
  <dcterms:modified xsi:type="dcterms:W3CDTF">2015-04-22T09:08:00Z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